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C9CB5" w14:textId="77777777" w:rsidR="008C5FE5" w:rsidRDefault="008C5FE5" w:rsidP="00B92D0F">
      <w:pPr>
        <w:jc w:val="both"/>
        <w:rPr>
          <w:rFonts w:eastAsia="Times New Roman" w:cs="Times New Roman"/>
        </w:rPr>
      </w:pPr>
    </w:p>
    <w:p w14:paraId="0A9F03FC" w14:textId="1B54A939" w:rsidR="00397277" w:rsidRPr="00397277" w:rsidRDefault="00397277" w:rsidP="00397277">
      <w:pPr>
        <w:spacing w:after="160" w:line="278" w:lineRule="auto"/>
        <w:contextualSpacing/>
        <w:jc w:val="both"/>
        <w:rPr>
          <w:rFonts w:ascii="Times New Roman" w:eastAsia="Calibri" w:hAnsi="Times New Roman" w:cs="Times New Roman"/>
          <w:b/>
          <w:noProof w:val="0"/>
          <w:kern w:val="2"/>
          <w14:ligatures w14:val="standardContextual"/>
        </w:rPr>
      </w:pPr>
      <w:r w:rsidRPr="00397277">
        <w:rPr>
          <w:rFonts w:ascii="Times New Roman" w:eastAsia="Calibri" w:hAnsi="Times New Roman" w:cs="Times New Roman"/>
          <w:b/>
          <w:noProof w:val="0"/>
          <w:kern w:val="2"/>
          <w14:ligatures w14:val="standardContextual"/>
        </w:rPr>
        <w:t xml:space="preserve">                 </w:t>
      </w:r>
      <w:r w:rsidR="00B41980">
        <w:rPr>
          <w:rFonts w:ascii="Times New Roman" w:eastAsia="Calibri" w:hAnsi="Times New Roman" w:cs="Times New Roman"/>
          <w:b/>
          <w:noProof w:val="0"/>
          <w:kern w:val="2"/>
          <w14:ligatures w14:val="standardContextual"/>
        </w:rPr>
        <w:t xml:space="preserve">         </w:t>
      </w:r>
      <w:r w:rsidRPr="00397277">
        <w:rPr>
          <w:rFonts w:ascii="Times New Roman" w:eastAsia="Calibri" w:hAnsi="Times New Roman" w:cs="Times New Roman"/>
          <w:b/>
          <w:noProof w:val="0"/>
          <w:kern w:val="2"/>
          <w14:ligatures w14:val="standardContextual"/>
        </w:rPr>
        <w:t xml:space="preserve">   </w:t>
      </w:r>
      <w:r w:rsidRPr="00397277">
        <w:rPr>
          <w:rFonts w:ascii="Times New Roman" w:eastAsia="Calibri" w:hAnsi="Times New Roman" w:cs="Times New Roman"/>
          <w:b/>
          <w:kern w:val="2"/>
          <w14:ligatures w14:val="standardContextual"/>
        </w:rPr>
        <w:drawing>
          <wp:inline distT="0" distB="0" distL="0" distR="0" wp14:anchorId="06411A57" wp14:editId="7EC499B1">
            <wp:extent cx="699839" cy="669290"/>
            <wp:effectExtent l="0" t="0" r="5080" b="0"/>
            <wp:docPr id="84355678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977" cy="6694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97277">
        <w:rPr>
          <w:rFonts w:ascii="Times New Roman" w:eastAsia="Calibri" w:hAnsi="Times New Roman" w:cs="Times New Roman"/>
          <w:b/>
          <w:noProof w:val="0"/>
          <w:kern w:val="2"/>
          <w14:ligatures w14:val="standardContextual"/>
        </w:rPr>
        <w:t xml:space="preserve">                                                                                         </w:t>
      </w:r>
    </w:p>
    <w:p w14:paraId="1168A03C" w14:textId="4B04DEB7" w:rsidR="00397277" w:rsidRPr="00397277" w:rsidRDefault="00B41980" w:rsidP="00397277">
      <w:pPr>
        <w:spacing w:after="160" w:line="278" w:lineRule="auto"/>
        <w:contextualSpacing/>
        <w:jc w:val="both"/>
        <w:rPr>
          <w:rFonts w:ascii="Times New Roman" w:eastAsia="Calibri" w:hAnsi="Times New Roman" w:cs="Times New Roman"/>
          <w:b/>
          <w:noProof w:val="0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b/>
          <w:noProof w:val="0"/>
          <w:kern w:val="2"/>
          <w:sz w:val="24"/>
          <w:szCs w:val="24"/>
          <w14:ligatures w14:val="standardContextual"/>
        </w:rPr>
        <w:t xml:space="preserve">    </w:t>
      </w:r>
      <w:r w:rsidR="00397277" w:rsidRPr="00397277">
        <w:rPr>
          <w:rFonts w:ascii="Times New Roman" w:eastAsia="Calibri" w:hAnsi="Times New Roman" w:cs="Times New Roman"/>
          <w:b/>
          <w:noProof w:val="0"/>
          <w:kern w:val="2"/>
          <w:sz w:val="24"/>
          <w:szCs w:val="24"/>
          <w14:ligatures w14:val="standardContextual"/>
        </w:rPr>
        <w:t>R E P U B L I K A  H R V A T S K A</w:t>
      </w:r>
    </w:p>
    <w:p w14:paraId="75D7CE6C" w14:textId="77777777" w:rsidR="00397277" w:rsidRPr="00397277" w:rsidRDefault="00397277" w:rsidP="00397277">
      <w:pPr>
        <w:spacing w:after="160" w:line="278" w:lineRule="auto"/>
        <w:contextualSpacing/>
        <w:jc w:val="both"/>
        <w:rPr>
          <w:rFonts w:ascii="Times New Roman" w:eastAsia="Calibri" w:hAnsi="Times New Roman" w:cs="Times New Roman"/>
          <w:b/>
          <w:noProof w:val="0"/>
          <w:kern w:val="2"/>
          <w:sz w:val="24"/>
          <w:szCs w:val="24"/>
          <w14:ligatures w14:val="standardContextual"/>
        </w:rPr>
      </w:pPr>
      <w:r w:rsidRPr="00397277">
        <w:rPr>
          <w:rFonts w:ascii="Times New Roman" w:eastAsia="Calibri" w:hAnsi="Times New Roman" w:cs="Times New Roman"/>
          <w:b/>
          <w:noProof w:val="0"/>
          <w:kern w:val="2"/>
          <w:sz w:val="24"/>
          <w:szCs w:val="24"/>
          <w14:ligatures w14:val="standardContextual"/>
        </w:rPr>
        <w:t xml:space="preserve"> KRAPINSKO-ZAGORSKA ŽUPANIJA</w:t>
      </w:r>
    </w:p>
    <w:p w14:paraId="73170103" w14:textId="77777777" w:rsidR="00397277" w:rsidRPr="00397277" w:rsidRDefault="00397277" w:rsidP="00397277">
      <w:pPr>
        <w:spacing w:after="160" w:line="278" w:lineRule="auto"/>
        <w:contextualSpacing/>
        <w:jc w:val="both"/>
        <w:rPr>
          <w:rFonts w:ascii="Times New Roman" w:eastAsia="Calibri" w:hAnsi="Times New Roman" w:cs="Times New Roman"/>
          <w:b/>
          <w:noProof w:val="0"/>
          <w:kern w:val="2"/>
          <w:sz w:val="24"/>
          <w:szCs w:val="24"/>
          <w14:ligatures w14:val="standardContextual"/>
        </w:rPr>
      </w:pPr>
      <w:r w:rsidRPr="00397277">
        <w:rPr>
          <w:rFonts w:ascii="Times New Roman" w:eastAsia="Calibri" w:hAnsi="Times New Roman" w:cs="Times New Roman"/>
          <w:b/>
          <w:noProof w:val="0"/>
          <w:kern w:val="2"/>
          <w:sz w:val="24"/>
          <w:szCs w:val="24"/>
          <w14:ligatures w14:val="standardContextual"/>
        </w:rPr>
        <w:t xml:space="preserve">             OPĆINA PETROVSKO </w:t>
      </w:r>
    </w:p>
    <w:p w14:paraId="7A6DAE0F" w14:textId="19ECB1CC" w:rsidR="00397277" w:rsidRPr="003D667D" w:rsidRDefault="00397277" w:rsidP="00397277">
      <w:pPr>
        <w:spacing w:after="160" w:line="278" w:lineRule="auto"/>
        <w:contextualSpacing/>
        <w:jc w:val="both"/>
        <w:rPr>
          <w:rFonts w:ascii="Times New Roman" w:eastAsia="Calibri" w:hAnsi="Times New Roman" w:cs="Times New Roman"/>
          <w:b/>
          <w:noProof w:val="0"/>
          <w:kern w:val="2"/>
          <w:sz w:val="24"/>
          <w:szCs w:val="24"/>
          <w14:ligatures w14:val="standardContextual"/>
        </w:rPr>
      </w:pPr>
      <w:r w:rsidRPr="00397277">
        <w:rPr>
          <w:rFonts w:ascii="Times New Roman" w:eastAsia="Calibri" w:hAnsi="Times New Roman" w:cs="Times New Roman"/>
          <w:b/>
          <w:noProof w:val="0"/>
          <w:kern w:val="2"/>
          <w:sz w:val="24"/>
          <w:szCs w:val="24"/>
          <w14:ligatures w14:val="standardContextual"/>
        </w:rPr>
        <w:t xml:space="preserve">             </w:t>
      </w:r>
      <w:r w:rsidR="00B41980">
        <w:rPr>
          <w:rFonts w:ascii="Times New Roman" w:eastAsia="Calibri" w:hAnsi="Times New Roman" w:cs="Times New Roman"/>
          <w:b/>
          <w:noProof w:val="0"/>
          <w:kern w:val="2"/>
          <w:sz w:val="24"/>
          <w:szCs w:val="24"/>
          <w14:ligatures w14:val="standardContextual"/>
        </w:rPr>
        <w:t xml:space="preserve"> </w:t>
      </w:r>
      <w:r w:rsidRPr="00397277">
        <w:rPr>
          <w:rFonts w:ascii="Times New Roman" w:eastAsia="Calibri" w:hAnsi="Times New Roman" w:cs="Times New Roman"/>
          <w:b/>
          <w:noProof w:val="0"/>
          <w:kern w:val="2"/>
          <w:sz w:val="24"/>
          <w:szCs w:val="24"/>
          <w14:ligatures w14:val="standardContextual"/>
        </w:rPr>
        <w:t>OPĆINSKO VIJEĆE</w:t>
      </w:r>
    </w:p>
    <w:p w14:paraId="59DB9597" w14:textId="4B00D810" w:rsidR="00276131" w:rsidRPr="003D667D" w:rsidRDefault="00276131" w:rsidP="00276131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3D667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KLASA: </w:t>
      </w:r>
      <w:r w:rsidRPr="003D667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550-01/2</w:t>
      </w:r>
      <w:r w:rsidR="00397277" w:rsidRPr="003D667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6</w:t>
      </w:r>
      <w:r w:rsidRPr="003D667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-01/0</w:t>
      </w:r>
      <w:r w:rsidR="00397277" w:rsidRPr="003D667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2</w:t>
      </w:r>
      <w:r w:rsidRPr="003D667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 </w:t>
      </w:r>
      <w:r w:rsidRPr="003D667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                                                       </w:t>
      </w:r>
    </w:p>
    <w:p w14:paraId="5806B8C4" w14:textId="64DE7E79" w:rsidR="00276131" w:rsidRPr="003D667D" w:rsidRDefault="00276131" w:rsidP="00276131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3D667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URBROJ: </w:t>
      </w:r>
      <w:r w:rsidR="00397277" w:rsidRPr="003D667D">
        <w:rPr>
          <w:rFonts w:ascii="Times New Roman" w:eastAsia="Calibri" w:hAnsi="Times New Roman" w:cs="Times New Roman"/>
          <w:sz w:val="24"/>
          <w:szCs w:val="24"/>
          <w:lang w:eastAsia="hr-HR"/>
        </w:rPr>
        <w:t>2140-25-01-26-1</w:t>
      </w:r>
    </w:p>
    <w:p w14:paraId="6350E4C0" w14:textId="2F5909DA" w:rsidR="00276131" w:rsidRDefault="00397277" w:rsidP="003D667D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3D667D">
        <w:rPr>
          <w:rFonts w:ascii="Times New Roman" w:eastAsia="Calibri" w:hAnsi="Times New Roman" w:cs="Times New Roman"/>
          <w:sz w:val="24"/>
          <w:szCs w:val="24"/>
          <w:lang w:eastAsia="hr-HR"/>
        </w:rPr>
        <w:t>Petrovsko</w:t>
      </w:r>
      <w:r w:rsidR="00276131" w:rsidRPr="003D667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 </w:t>
      </w:r>
      <w:r w:rsidRPr="003D667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0</w:t>
      </w:r>
      <w:r w:rsidR="00154973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8</w:t>
      </w:r>
      <w:r w:rsidR="00276131" w:rsidRPr="003D667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.</w:t>
      </w:r>
      <w:r w:rsidR="00154973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 </w:t>
      </w:r>
      <w:r w:rsidR="00276131" w:rsidRPr="003D667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0</w:t>
      </w:r>
      <w:r w:rsidRPr="003D667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4</w:t>
      </w:r>
      <w:r w:rsidR="00276131" w:rsidRPr="003D667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.</w:t>
      </w:r>
      <w:r w:rsidR="00154973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 </w:t>
      </w:r>
      <w:r w:rsidR="00276131" w:rsidRPr="003D667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202</w:t>
      </w:r>
      <w:r w:rsidRPr="003D667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6</w:t>
      </w:r>
      <w:r w:rsidR="00276131" w:rsidRPr="003D667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.</w:t>
      </w:r>
    </w:p>
    <w:p w14:paraId="625792F8" w14:textId="77777777" w:rsidR="003D667D" w:rsidRPr="003D667D" w:rsidRDefault="003D667D" w:rsidP="003D667D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66B0F40C" w14:textId="7BBA3AC5" w:rsidR="00C60541" w:rsidRPr="00C60541" w:rsidRDefault="00C60541" w:rsidP="00C60541">
      <w:pPr>
        <w:keepNext/>
        <w:jc w:val="both"/>
        <w:outlineLvl w:val="0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Na temelju članka </w:t>
      </w:r>
      <w:r w:rsidR="00963E82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15. st. 7.</w:t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i </w:t>
      </w:r>
      <w:r w:rsidR="00963E82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čl. 35. st. 1. točke 5. </w:t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</w:t>
      </w:r>
      <w:bookmarkStart w:id="0" w:name="_Hlk202204372"/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Statuta Općine </w:t>
      </w:r>
      <w:r w:rsidR="00963E82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Petrovsko</w:t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</w:t>
      </w:r>
      <w:bookmarkStart w:id="1" w:name="_Hlk108011017"/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(„Službeni glasnik Krapinsko-zagorske županije“, broj </w:t>
      </w:r>
      <w:r w:rsidR="00963E82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21</w:t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/2</w:t>
      </w:r>
      <w:r w:rsidR="00963E82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1</w:t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)</w:t>
      </w:r>
      <w:bookmarkEnd w:id="1"/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</w:t>
      </w:r>
      <w:bookmarkEnd w:id="0"/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Općinsko vijeće Općine </w:t>
      </w:r>
      <w:r w:rsidR="00963E82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Petrovsko </w:t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na</w:t>
      </w:r>
      <w:r w:rsidR="00154973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9.</w:t>
      </w:r>
      <w:r w:rsidR="00963E82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</w:t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sjednici održanoj dana</w:t>
      </w:r>
      <w:r w:rsidR="00154973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08. travnja</w:t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</w:t>
      </w:r>
      <w:r w:rsidR="00963E82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2026</w:t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.</w:t>
      </w:r>
      <w:r w:rsidR="00963E82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</w:t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g</w:t>
      </w:r>
      <w:r w:rsidR="00154973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odine</w:t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donijelo je </w:t>
      </w:r>
    </w:p>
    <w:p w14:paraId="2D8F4FD2" w14:textId="77777777" w:rsidR="00C60541" w:rsidRPr="00C60541" w:rsidRDefault="00C60541" w:rsidP="00C60541">
      <w:pPr>
        <w:suppressAutoHyphens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</w:pPr>
    </w:p>
    <w:p w14:paraId="6DF5EE7F" w14:textId="77777777" w:rsidR="00C60541" w:rsidRPr="00C60541" w:rsidRDefault="00C60541" w:rsidP="00C60541">
      <w:pPr>
        <w:suppressAutoHyphens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</w:pPr>
    </w:p>
    <w:p w14:paraId="0ECB7BB8" w14:textId="3172C6AB" w:rsidR="00C60541" w:rsidRPr="00C60541" w:rsidRDefault="00C60541" w:rsidP="00C60541">
      <w:pPr>
        <w:suppressAutoHyphens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</w:pPr>
      <w:r w:rsidRPr="00C60541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  <w:t>ODLUKU</w:t>
      </w:r>
    </w:p>
    <w:p w14:paraId="2F5605CE" w14:textId="21306E4E" w:rsidR="00C60541" w:rsidRPr="00C60541" w:rsidRDefault="00C60541" w:rsidP="00C60541">
      <w:pPr>
        <w:suppressAutoHyphens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</w:pPr>
      <w:r w:rsidRPr="00C60541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  <w:t>O OSNIVANJU I IMENOVANJU SOCIJALNOG VIJEĆA</w:t>
      </w:r>
      <w:r w:rsidR="0035769C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  <w:t xml:space="preserve"> OPĆINE PETROVSKO</w:t>
      </w:r>
    </w:p>
    <w:p w14:paraId="12298003" w14:textId="77777777" w:rsidR="00C60541" w:rsidRPr="00C60541" w:rsidRDefault="00C60541" w:rsidP="00C60541">
      <w:pPr>
        <w:suppressAutoHyphens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</w:pPr>
    </w:p>
    <w:p w14:paraId="5D20B433" w14:textId="77777777" w:rsidR="00C60541" w:rsidRPr="00C60541" w:rsidRDefault="00C60541" w:rsidP="00C60541">
      <w:pPr>
        <w:suppressAutoHyphens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</w:pPr>
    </w:p>
    <w:p w14:paraId="4AAE02CF" w14:textId="77777777" w:rsidR="00C60541" w:rsidRPr="00C60541" w:rsidRDefault="00C60541" w:rsidP="00C60541">
      <w:pPr>
        <w:suppressAutoHyphens/>
        <w:ind w:left="3540"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</w:pPr>
      <w:r w:rsidRPr="00C60541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  <w:t xml:space="preserve">       Članak 1.</w:t>
      </w:r>
    </w:p>
    <w:p w14:paraId="10AEA9D3" w14:textId="6379FE8D" w:rsidR="00C60541" w:rsidRPr="00C60541" w:rsidRDefault="00C60541" w:rsidP="00397277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r w:rsidRPr="00C60541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  <w:tab/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Osniva se Socijalno vijeće Općine </w:t>
      </w:r>
      <w:r w:rsidR="00963E82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Petrovsko</w:t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(u daljnjem tekstu: Socijalno vijeće)</w:t>
      </w:r>
      <w:r w:rsidR="00821782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kao stalno radno tijelo Općinskog vijeća Općine Petrovsko</w:t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.</w:t>
      </w:r>
      <w:r w:rsidR="00397277" w:rsidRPr="00397277">
        <w:t xml:space="preserve"> </w:t>
      </w:r>
      <w:r w:rsidR="00397277" w:rsidRPr="00397277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Ovom Odlukom određuj</w:t>
      </w:r>
      <w:r w:rsidR="00397277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u se </w:t>
      </w:r>
      <w:r w:rsid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djelokrug i način rada </w:t>
      </w:r>
      <w:r w:rsidR="00397277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Socijalnog vijeća, </w:t>
      </w:r>
      <w:r w:rsidR="00397277" w:rsidRPr="00397277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broj članova,</w:t>
      </w:r>
      <w:r w:rsidR="00A72556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</w:t>
      </w:r>
      <w:r w:rsidR="00397277" w:rsidRPr="00397277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sastav i trajanje mandata članova Socijalnog vijeća</w:t>
      </w:r>
      <w:r w:rsidR="00A72556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, način donošenja odluka</w:t>
      </w:r>
      <w:r w:rsid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, </w:t>
      </w:r>
      <w:r w:rsidR="003D77D0" w:rsidRP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način financiranja rada, osiguravanje prostornih i drugih uvjeta za rad te ostala pitanja od značenja za rad </w:t>
      </w:r>
      <w:r w:rsid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Socijalnog vijeća.</w:t>
      </w:r>
    </w:p>
    <w:p w14:paraId="17B5C957" w14:textId="77777777" w:rsidR="00C60541" w:rsidRPr="00C60541" w:rsidRDefault="00C60541" w:rsidP="00C60541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</w:p>
    <w:p w14:paraId="33F9BF3C" w14:textId="0436A1C8" w:rsidR="00C60541" w:rsidRPr="00C60541" w:rsidRDefault="00C60541" w:rsidP="00A72556">
      <w:pPr>
        <w:suppressAutoHyphens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</w:pPr>
      <w:r w:rsidRPr="00C60541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  <w:t>Članak 2.</w:t>
      </w:r>
      <w:r w:rsidR="00A72556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  <w:t xml:space="preserve"> </w:t>
      </w:r>
    </w:p>
    <w:p w14:paraId="0F2A3638" w14:textId="64B73987" w:rsidR="00C60541" w:rsidRDefault="00C60541" w:rsidP="00C60541">
      <w:pPr>
        <w:suppressAutoHyphens/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Socijalno vijeće obavlja poslove u svezi s ostvarivanjem prava iz socijalne skrbi propisane Odlukom o socijalnoj skrbi</w:t>
      </w:r>
      <w:r w:rsidR="00963E82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Općine Petrovsko („Službeni glasnik Krapinsko-zagorske županije“ broj 1/20)</w:t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, i to</w:t>
      </w:r>
      <w:r w:rsidR="00821782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:</w:t>
      </w:r>
    </w:p>
    <w:p w14:paraId="616EB884" w14:textId="77777777" w:rsidR="00C60541" w:rsidRPr="00C60541" w:rsidRDefault="00C60541" w:rsidP="00C60541">
      <w:pPr>
        <w:numPr>
          <w:ilvl w:val="0"/>
          <w:numId w:val="1"/>
        </w:num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razmatra zahtjeve korisnika socijalne skrbi za ostvarivanje pojedinog prava te ocjenjujući ukupne okolnosti za svaki pojedini slučaj donosi zaključak o ostvarivanju prava na pomoć kao i visini pomoći,</w:t>
      </w:r>
    </w:p>
    <w:p w14:paraId="6FA9864D" w14:textId="5E4FBB7C" w:rsidR="00C60541" w:rsidRPr="003D77D0" w:rsidRDefault="00C60541" w:rsidP="003D77D0">
      <w:pPr>
        <w:numPr>
          <w:ilvl w:val="0"/>
          <w:numId w:val="1"/>
        </w:num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obrađuje pojedina pitanja iz područja socijalne skrbi, daje prijedloge, mišljen</w:t>
      </w:r>
      <w:r w:rsidR="00963E82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j</w:t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a i prati stanje u svom području</w:t>
      </w:r>
      <w:r w:rsid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, </w:t>
      </w:r>
      <w:r w:rsidR="003D77D0" w:rsidRP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procjenjuje i daje mišljenja o</w:t>
      </w:r>
      <w:r w:rsid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</w:t>
      </w:r>
      <w:r w:rsidR="003D77D0" w:rsidRP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zahtjevima </w:t>
      </w:r>
      <w:r w:rsid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mještana </w:t>
      </w:r>
      <w:r w:rsidR="003D77D0" w:rsidRP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za </w:t>
      </w:r>
      <w:r w:rsid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dodjelu </w:t>
      </w:r>
      <w:r w:rsidR="003D77D0" w:rsidRP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jednokratn</w:t>
      </w:r>
      <w:r w:rsid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e </w:t>
      </w:r>
      <w:r w:rsidR="003D77D0" w:rsidRP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novčan</w:t>
      </w:r>
      <w:r w:rsid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e</w:t>
      </w:r>
      <w:r w:rsidR="003D77D0" w:rsidRP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pomoć</w:t>
      </w:r>
      <w:r w:rsid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i, </w:t>
      </w:r>
      <w:r w:rsidR="003D77D0" w:rsidRP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socijalnim i ekonomskim uvjetima korisnik</w:t>
      </w:r>
      <w:r w:rsid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a, </w:t>
      </w:r>
      <w:r w:rsidR="003D77D0" w:rsidRP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prioritetima u dodjeli pomoći sukladno važećim propisima i općinskim pravilnicima</w:t>
      </w:r>
      <w:r w:rsid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i odlukama</w:t>
      </w:r>
    </w:p>
    <w:p w14:paraId="6922C42F" w14:textId="44709BA2" w:rsidR="003D667D" w:rsidRPr="003D667D" w:rsidRDefault="00C60541" w:rsidP="003D667D">
      <w:pPr>
        <w:numPr>
          <w:ilvl w:val="0"/>
          <w:numId w:val="1"/>
        </w:num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obavlja i druge poslove iz oblasti socijalne skrbi, kao i poslove koje mu povjeri Općinsk</w:t>
      </w:r>
      <w:r w:rsidR="00963E82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a</w:t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 načelni</w:t>
      </w:r>
      <w:r w:rsidR="00963E82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ca</w:t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i Općinsko vijeće Općine </w:t>
      </w:r>
      <w:r w:rsidR="00963E82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Petrovsko</w:t>
      </w:r>
      <w:r w:rsidR="00397277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.</w:t>
      </w:r>
    </w:p>
    <w:p w14:paraId="66342013" w14:textId="77777777" w:rsidR="00C60541" w:rsidRPr="00C60541" w:rsidRDefault="00C60541" w:rsidP="00C60541">
      <w:pPr>
        <w:suppressAutoHyphens/>
        <w:ind w:left="1068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</w:p>
    <w:p w14:paraId="78BF664B" w14:textId="3EE923E3" w:rsidR="00C60541" w:rsidRPr="00C60541" w:rsidRDefault="00C60541" w:rsidP="00C60541">
      <w:pPr>
        <w:suppressAutoHyphens/>
        <w:ind w:left="3540"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</w:pPr>
      <w:r w:rsidRPr="00C60541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  <w:t xml:space="preserve">      Članak 3.</w:t>
      </w:r>
      <w:r w:rsidR="00A72556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  <w:t xml:space="preserve"> </w:t>
      </w:r>
    </w:p>
    <w:p w14:paraId="61C452F1" w14:textId="44E36A83" w:rsidR="00C60541" w:rsidRPr="00C60541" w:rsidRDefault="00C60541" w:rsidP="00C60541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r w:rsidRPr="00C60541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  <w:tab/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Socijalno vijeće se sastoji od </w:t>
      </w:r>
      <w:r w:rsidR="00FB501D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predsjednika, zamjenika predsjednika i članova. </w:t>
      </w:r>
    </w:p>
    <w:p w14:paraId="116D174A" w14:textId="21233492" w:rsidR="00536499" w:rsidRDefault="00C60541" w:rsidP="00C60541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ab/>
        <w:t>U Socijalno vijeće imenuju se:</w:t>
      </w:r>
    </w:p>
    <w:p w14:paraId="6A7BC5E9" w14:textId="77777777" w:rsidR="00536499" w:rsidRPr="00C60541" w:rsidRDefault="00536499" w:rsidP="00C60541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</w:p>
    <w:p w14:paraId="21F8EE1B" w14:textId="0606CF14" w:rsidR="00C60541" w:rsidRPr="00C60541" w:rsidRDefault="00C60541" w:rsidP="00B41980">
      <w:pPr>
        <w:suppressAutoHyphens/>
        <w:spacing w:line="276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ab/>
        <w:t>1.</w:t>
      </w:r>
      <w:r w:rsidR="00F64E5A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</w:t>
      </w:r>
      <w:r w:rsidR="005326E6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Tanja </w:t>
      </w:r>
      <w:proofErr w:type="spellStart"/>
      <w:r w:rsidR="005326E6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Frljužec</w:t>
      </w:r>
      <w:proofErr w:type="spellEnd"/>
      <w:r w:rsidR="005326E6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, Petrovsko 45</w:t>
      </w:r>
      <w:r w:rsidR="008C11D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,</w:t>
      </w:r>
      <w:r w:rsidR="00B903FD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49234 Petrovsko</w:t>
      </w:r>
      <w:r w:rsidR="008C11D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</w:t>
      </w:r>
      <w:r w:rsidR="00FB501D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za </w:t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predsjedni</w:t>
      </w:r>
      <w:r w:rsidR="00F64E5A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cu</w:t>
      </w:r>
    </w:p>
    <w:p w14:paraId="65D34B03" w14:textId="3204D043" w:rsidR="00C60541" w:rsidRPr="00C60541" w:rsidRDefault="00C60541" w:rsidP="00B41980">
      <w:pPr>
        <w:suppressAutoHyphens/>
        <w:spacing w:line="276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           2. </w:t>
      </w:r>
      <w:r w:rsidR="00F64E5A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Matija </w:t>
      </w:r>
      <w:proofErr w:type="spellStart"/>
      <w:r w:rsidR="00F64E5A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Šanjug</w:t>
      </w:r>
      <w:proofErr w:type="spellEnd"/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,</w:t>
      </w:r>
      <w:r w:rsidR="008C11D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Slatina </w:t>
      </w:r>
      <w:proofErr w:type="spellStart"/>
      <w:r w:rsidR="008C11D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Svedruška</w:t>
      </w:r>
      <w:proofErr w:type="spellEnd"/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</w:t>
      </w:r>
      <w:r w:rsidR="008C11D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22, </w:t>
      </w:r>
      <w:r w:rsidR="00B903FD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49234 Petrovsko, </w:t>
      </w:r>
      <w:r w:rsidR="003D667D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za </w:t>
      </w:r>
      <w:r w:rsidR="00FB501D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zamjenik</w:t>
      </w:r>
      <w:r w:rsidR="003D667D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a</w:t>
      </w:r>
      <w:r w:rsidR="00FB501D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predsjedni</w:t>
      </w:r>
      <w:r w:rsidR="00F64E5A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ce</w:t>
      </w:r>
    </w:p>
    <w:p w14:paraId="75F19DAF" w14:textId="7B0FDCDE" w:rsidR="00C60541" w:rsidRPr="00C60541" w:rsidRDefault="00C60541" w:rsidP="00B41980">
      <w:pPr>
        <w:suppressAutoHyphens/>
        <w:spacing w:line="276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           3. </w:t>
      </w:r>
      <w:r w:rsidR="00F64E5A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Andrijana </w:t>
      </w:r>
      <w:proofErr w:type="spellStart"/>
      <w:r w:rsidR="00F64E5A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Osredečki</w:t>
      </w:r>
      <w:proofErr w:type="spellEnd"/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, </w:t>
      </w:r>
      <w:r w:rsidR="00B903FD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Mate Lovraka 3, 49000 Krapina, </w:t>
      </w:r>
      <w:r w:rsidR="00FB501D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za </w:t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član</w:t>
      </w:r>
      <w:r w:rsidR="008C11D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icu</w:t>
      </w:r>
    </w:p>
    <w:p w14:paraId="513B3C7B" w14:textId="3ED50269" w:rsidR="00C60541" w:rsidRPr="00C60541" w:rsidRDefault="00C60541" w:rsidP="00B41980">
      <w:pPr>
        <w:suppressAutoHyphens/>
        <w:spacing w:line="276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           4</w:t>
      </w:r>
      <w:r w:rsidR="00F64E5A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. Darija </w:t>
      </w:r>
      <w:proofErr w:type="spellStart"/>
      <w:r w:rsidR="00F64E5A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Frljužec</w:t>
      </w:r>
      <w:proofErr w:type="spellEnd"/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, </w:t>
      </w:r>
      <w:r w:rsidR="008C11D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Petrovsko 47,</w:t>
      </w:r>
      <w:r w:rsidR="00B903FD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49234 Petrovsko,</w:t>
      </w:r>
      <w:r w:rsidR="008C11D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</w:t>
      </w:r>
      <w:r w:rsidR="00FB501D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za </w:t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član</w:t>
      </w:r>
      <w:r w:rsidR="008C11D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icu</w:t>
      </w:r>
    </w:p>
    <w:p w14:paraId="688C28E7" w14:textId="3A5A9548" w:rsidR="00C60541" w:rsidRPr="00C60541" w:rsidRDefault="00C60541" w:rsidP="00B41980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ab/>
        <w:t>5.</w:t>
      </w:r>
      <w:r w:rsidR="00F64E5A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Dijana </w:t>
      </w:r>
      <w:proofErr w:type="spellStart"/>
      <w:r w:rsidR="00F64E5A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Jurman</w:t>
      </w:r>
      <w:proofErr w:type="spellEnd"/>
      <w:r w:rsidR="00963E82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,</w:t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</w:t>
      </w:r>
      <w:proofErr w:type="spellStart"/>
      <w:r w:rsidR="008C11D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Benkovec</w:t>
      </w:r>
      <w:proofErr w:type="spellEnd"/>
      <w:r w:rsidR="008C11D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</w:t>
      </w:r>
      <w:proofErr w:type="spellStart"/>
      <w:r w:rsidR="008C11D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Petrovski</w:t>
      </w:r>
      <w:proofErr w:type="spellEnd"/>
      <w:r w:rsidR="008C11D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45, </w:t>
      </w:r>
      <w:r w:rsidR="00B903FD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49234 Petrovsko, </w:t>
      </w:r>
      <w:r w:rsidR="00FB501D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za </w:t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čla</w:t>
      </w:r>
      <w:r w:rsidR="008C11D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nicu</w:t>
      </w:r>
    </w:p>
    <w:p w14:paraId="04798960" w14:textId="35E900FD" w:rsidR="00C60541" w:rsidRPr="00C60541" w:rsidRDefault="00C60541" w:rsidP="00C60541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lastRenderedPageBreak/>
        <w:tab/>
      </w:r>
    </w:p>
    <w:p w14:paraId="4597CE77" w14:textId="77777777" w:rsidR="00C60541" w:rsidRPr="00C60541" w:rsidRDefault="00C60541" w:rsidP="00C60541">
      <w:pPr>
        <w:suppressAutoHyphens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</w:pPr>
      <w:r w:rsidRPr="00C60541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  <w:t>Članak 4.</w:t>
      </w:r>
    </w:p>
    <w:p w14:paraId="498367DA" w14:textId="06A2E264" w:rsidR="006A56F6" w:rsidRDefault="00C60541" w:rsidP="00C60541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r w:rsidRPr="00C60541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  <w:tab/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Rad Socijalnog vijeća odvija se na sjednicama. </w:t>
      </w:r>
      <w:r w:rsid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Socijalno vijeće </w:t>
      </w:r>
      <w:r w:rsidR="003D77D0" w:rsidRP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održava sjednice po potrebi</w:t>
      </w:r>
      <w:r w:rsid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. Predsjednik Socijalnog</w:t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vijeća saziva sjednice Socijalnog vijeća, predsjedava im, predlaže dnevni red, rukovodi radom i potpisuje akte koje Socijalno vijeće donosi</w:t>
      </w:r>
      <w:r w:rsid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, a u njegovom </w:t>
      </w:r>
      <w:proofErr w:type="spellStart"/>
      <w:r w:rsid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odsutstvu</w:t>
      </w:r>
      <w:proofErr w:type="spellEnd"/>
      <w:r w:rsid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to čini njegov zamjenik</w:t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. </w:t>
      </w:r>
    </w:p>
    <w:p w14:paraId="4A05DEF9" w14:textId="2B5B91A0" w:rsidR="003D667D" w:rsidRDefault="003D667D" w:rsidP="00C60541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          </w:t>
      </w:r>
      <w:r w:rsidRPr="003D667D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Imenovani predsjednik, zamjenik predsjednika i članovi Socijalnog vijeća dužni su savjesno i odgovorno obavljati poslove iz svog djelokruga.</w:t>
      </w:r>
    </w:p>
    <w:p w14:paraId="710DF88E" w14:textId="43D3DA5B" w:rsidR="00A72556" w:rsidRDefault="00C346FA" w:rsidP="00C60541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          </w:t>
      </w:r>
      <w:r w:rsidR="00C60541"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Sjednica Socijalnog vijeća se može održati ako je nazočna većina članova, a odluke se donose većinom glasova nazočnih članova Socijalnog vijeća.</w:t>
      </w:r>
    </w:p>
    <w:p w14:paraId="70DF2183" w14:textId="77777777" w:rsidR="00054A26" w:rsidRPr="00C60541" w:rsidRDefault="00054A26" w:rsidP="00C60541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</w:p>
    <w:p w14:paraId="605E6224" w14:textId="64DAD982" w:rsidR="00054A26" w:rsidRPr="00054A26" w:rsidRDefault="00054A26" w:rsidP="00054A26">
      <w:pPr>
        <w:suppressAutoHyphens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</w:pPr>
      <w:r w:rsidRPr="00054A26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  <w:t>Članak 5.</w:t>
      </w:r>
    </w:p>
    <w:p w14:paraId="524FA0EC" w14:textId="63166DAD" w:rsidR="003D667D" w:rsidRDefault="00054A26" w:rsidP="00C60541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          </w:t>
      </w:r>
      <w:r w:rsidR="00A72556" w:rsidRPr="00A72556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Mandat predsjednika</w:t>
      </w:r>
      <w:r w:rsidR="003D667D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, zamjenika predsjednika</w:t>
      </w:r>
      <w:r w:rsidR="00A72556" w:rsidRPr="00A72556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i članova Socijalnog vijeća</w:t>
      </w:r>
      <w:r w:rsid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počinje danom stupanja na snagu ove Odluke, a</w:t>
      </w:r>
      <w:r w:rsidR="00A72556" w:rsidRPr="00A72556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u pravilu traje do isteka mandata članova Općinskog vijeća koji su ih imenovali.</w:t>
      </w:r>
      <w:r w:rsidR="006A56F6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Mandat predsjedniku, zamjeniku i član</w:t>
      </w:r>
      <w:r w:rsidR="003D667D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ovima </w:t>
      </w:r>
      <w:r w:rsidR="006A56F6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Socijalnog Vijeća mandat prestaje </w:t>
      </w:r>
      <w:r w:rsidR="003D667D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iz istih razloga iz kojih prestaje mandat članu Općinskog Vijeća, a koji razlozi su navedeni u čl. 24. st.1. Statuta Općine Petrovsko, osim iz razloga navedenog u točki 4. Statuta.</w:t>
      </w:r>
      <w:r w:rsidR="006A56F6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</w:t>
      </w:r>
    </w:p>
    <w:p w14:paraId="1BE72E9C" w14:textId="12774747" w:rsidR="003D667D" w:rsidRDefault="00A72556" w:rsidP="00C60541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           </w:t>
      </w:r>
      <w:r w:rsidR="00C60541"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Stručne i administrativne poslove za Socijalno vijeće obavlja Jedinstveni upravni odjel Općine </w:t>
      </w:r>
      <w:r w:rsidR="00397277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Petrovsko</w:t>
      </w:r>
      <w:r w:rsidR="00C60541"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.</w:t>
      </w:r>
    </w:p>
    <w:p w14:paraId="40B82A8D" w14:textId="77777777" w:rsidR="00054A26" w:rsidRDefault="00054A26" w:rsidP="00C60541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</w:p>
    <w:p w14:paraId="2C60D537" w14:textId="5EBC39F6" w:rsidR="003D77D0" w:rsidRPr="00054A26" w:rsidRDefault="00054A26" w:rsidP="00054A26">
      <w:pPr>
        <w:suppressAutoHyphens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</w:pPr>
      <w:r w:rsidRPr="00054A26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  <w:t>Članak 6.</w:t>
      </w:r>
    </w:p>
    <w:p w14:paraId="4C080A61" w14:textId="2F0F63C8" w:rsidR="003D77D0" w:rsidRPr="003D77D0" w:rsidRDefault="00FB501D" w:rsidP="00FB501D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           </w:t>
      </w:r>
      <w:r w:rsidR="003D77D0" w:rsidRP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Članovi </w:t>
      </w:r>
      <w:r w:rsid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Socijalnog vijeća</w:t>
      </w:r>
      <w:r w:rsidR="003D77D0" w:rsidRP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imaju pravo na naknadu za svoj rad na sjednici sukladno važećoj Odluci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</w:t>
      </w:r>
      <w:r w:rsidR="003D77D0" w:rsidRP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o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visini </w:t>
      </w:r>
      <w:r w:rsidRPr="00FB501D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naknade članovima Općinskog vijeća, Odbora, Komisija, Povjerenstava,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</w:t>
      </w:r>
      <w:r w:rsidRPr="00FB501D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te djelatnika Jedinstvenog upravnog odjela Općine Petrovsko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(„Službeni glasnik Krapinsko-zagorske županije“ broj 29/25)</w:t>
      </w:r>
      <w:r w:rsidR="003D667D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.</w:t>
      </w:r>
    </w:p>
    <w:p w14:paraId="5060264D" w14:textId="3D0A225A" w:rsidR="003D77D0" w:rsidRDefault="00FB501D" w:rsidP="003D77D0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           </w:t>
      </w:r>
      <w:r w:rsidR="003D77D0" w:rsidRP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Financijska sredstva za rad </w:t>
      </w:r>
      <w:r w:rsid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Socijalnog vijeća </w:t>
      </w:r>
      <w:r w:rsidR="003D77D0" w:rsidRP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osiguravaju se u Proračunu </w:t>
      </w:r>
      <w:r w:rsid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Općine Petrovsko</w:t>
      </w:r>
      <w:r w:rsidR="003D667D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, koja </w:t>
      </w:r>
      <w:r w:rsidR="003D77D0" w:rsidRP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osigurava</w:t>
      </w:r>
      <w:r w:rsidR="003D667D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i</w:t>
      </w:r>
      <w:r w:rsidR="003D77D0" w:rsidRP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prostor za održavanje sjednica</w:t>
      </w:r>
      <w:r w:rsid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Socijalnog vijeća</w:t>
      </w:r>
      <w:r w:rsidR="003D77D0" w:rsidRP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.</w:t>
      </w:r>
    </w:p>
    <w:p w14:paraId="073F9CB5" w14:textId="4F9C9E56" w:rsidR="003D77D0" w:rsidRDefault="003D667D" w:rsidP="003D667D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 xml:space="preserve">            </w:t>
      </w:r>
    </w:p>
    <w:p w14:paraId="4D50119B" w14:textId="77777777" w:rsidR="003D667D" w:rsidRDefault="003D667D" w:rsidP="003D667D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</w:p>
    <w:p w14:paraId="553F08F4" w14:textId="1C4D82A1" w:rsidR="003D77D0" w:rsidRPr="00054A26" w:rsidRDefault="003D77D0" w:rsidP="003D77D0">
      <w:pPr>
        <w:suppressAutoHyphens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</w:pPr>
      <w:r w:rsidRPr="00054A26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  <w:t xml:space="preserve">Članak </w:t>
      </w:r>
      <w:r w:rsidR="00054A26" w:rsidRPr="00054A26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  <w:t>7</w:t>
      </w:r>
      <w:r w:rsidRPr="00054A26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  <w:t>.</w:t>
      </w:r>
    </w:p>
    <w:p w14:paraId="6B422005" w14:textId="32890279" w:rsidR="003D77D0" w:rsidRDefault="003D77D0" w:rsidP="00C60541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r w:rsidRPr="003D77D0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Izrazi koji se koriste u ovoj Odluci, a imaju rodno značenje koriste se neutralno i odnose se jednako na muški i ženski spol.</w:t>
      </w:r>
    </w:p>
    <w:p w14:paraId="58FDC9AB" w14:textId="77777777" w:rsidR="00C60541" w:rsidRPr="00C60541" w:rsidRDefault="00C60541" w:rsidP="00C60541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</w:p>
    <w:p w14:paraId="08FA75A4" w14:textId="60BEF71F" w:rsidR="00A72556" w:rsidRPr="00821782" w:rsidRDefault="00C60541" w:rsidP="00C60541">
      <w:pPr>
        <w:suppressAutoHyphens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</w:pP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ab/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ab/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ab/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ab/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ab/>
        <w:t xml:space="preserve">      </w:t>
      </w:r>
      <w:r w:rsidR="00A72556" w:rsidRPr="00821782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  <w:t xml:space="preserve">Članak </w:t>
      </w:r>
      <w:r w:rsidR="00054A26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  <w:t>8</w:t>
      </w:r>
      <w:r w:rsidR="00A72556" w:rsidRPr="00821782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  <w:t>.</w:t>
      </w:r>
    </w:p>
    <w:p w14:paraId="65E585B4" w14:textId="77777777" w:rsidR="00C60541" w:rsidRPr="00C60541" w:rsidRDefault="00C60541" w:rsidP="00C60541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r w:rsidRPr="00C60541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ar-SA"/>
        </w:rPr>
        <w:tab/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>Ova Odluka stupa na snagu danom donošenja, a objavit će se u „Službenom glasniku Krapinsko-zagorske županije“.</w:t>
      </w:r>
    </w:p>
    <w:p w14:paraId="31473E02" w14:textId="77777777" w:rsidR="00C60541" w:rsidRPr="00C60541" w:rsidRDefault="00C60541" w:rsidP="00C60541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</w:p>
    <w:p w14:paraId="1522909F" w14:textId="77777777" w:rsidR="00C60541" w:rsidRPr="00C60541" w:rsidRDefault="00C60541" w:rsidP="00C60541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</w:p>
    <w:p w14:paraId="6A12D895" w14:textId="77777777" w:rsidR="00C60541" w:rsidRPr="00C60541" w:rsidRDefault="00C60541" w:rsidP="00C60541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bookmarkStart w:id="2" w:name="_Hlk202204864"/>
    </w:p>
    <w:p w14:paraId="44681C90" w14:textId="004E5A43" w:rsidR="00C60541" w:rsidRDefault="00C60541" w:rsidP="00397277">
      <w:pPr>
        <w:ind w:left="4248"/>
        <w:jc w:val="right"/>
        <w:rPr>
          <w:rFonts w:ascii="Times New Roman" w:hAnsi="Times New Roman" w:cs="Times New Roman"/>
          <w:sz w:val="24"/>
          <w:szCs w:val="24"/>
        </w:rPr>
      </w:pPr>
      <w:bookmarkStart w:id="3" w:name="_Hlk203475887"/>
      <w:r>
        <w:rPr>
          <w:rFonts w:ascii="Times New Roman" w:hAnsi="Times New Roman" w:cs="Times New Roman"/>
          <w:sz w:val="24"/>
          <w:szCs w:val="24"/>
        </w:rPr>
        <w:t>P</w:t>
      </w:r>
      <w:r w:rsidR="00397277">
        <w:rPr>
          <w:rFonts w:ascii="Times New Roman" w:hAnsi="Times New Roman" w:cs="Times New Roman"/>
          <w:sz w:val="24"/>
          <w:szCs w:val="24"/>
        </w:rPr>
        <w:t xml:space="preserve">REDSJEDNIK OPĆINSKOG VIJEĆA </w:t>
      </w:r>
    </w:p>
    <w:p w14:paraId="7593C4B0" w14:textId="21578C6F" w:rsidR="00B41980" w:rsidRDefault="00B41980" w:rsidP="00B41980">
      <w:pPr>
        <w:ind w:left="42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OPĆINE PETROVSKO</w:t>
      </w:r>
    </w:p>
    <w:p w14:paraId="1022A334" w14:textId="054492BC" w:rsidR="00397277" w:rsidRDefault="00B41980" w:rsidP="00B41980">
      <w:pPr>
        <w:ind w:left="42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97277">
        <w:rPr>
          <w:rFonts w:ascii="Times New Roman" w:hAnsi="Times New Roman" w:cs="Times New Roman"/>
          <w:sz w:val="24"/>
          <w:szCs w:val="24"/>
        </w:rPr>
        <w:t>Davor Bešenski</w:t>
      </w:r>
    </w:p>
    <w:bookmarkEnd w:id="3"/>
    <w:p w14:paraId="03C19704" w14:textId="29A1E965" w:rsidR="00C60541" w:rsidRPr="00C60541" w:rsidRDefault="00C60541" w:rsidP="00C60541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ab/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ab/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ab/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ab/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ab/>
      </w:r>
      <w:r w:rsidRPr="00C60541"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  <w:tab/>
      </w:r>
    </w:p>
    <w:bookmarkEnd w:id="2"/>
    <w:p w14:paraId="34CB22AF" w14:textId="77777777" w:rsidR="00C60541" w:rsidRPr="00C60541" w:rsidRDefault="00C60541" w:rsidP="00C60541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</w:p>
    <w:p w14:paraId="6FFE702F" w14:textId="77777777" w:rsidR="00C60541" w:rsidRPr="00C60541" w:rsidRDefault="00C60541" w:rsidP="00C60541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</w:p>
    <w:p w14:paraId="35510A38" w14:textId="77777777" w:rsidR="00C60541" w:rsidRDefault="00C60541" w:rsidP="00D707B3">
      <w:pPr>
        <w:rPr>
          <w:rFonts w:ascii="Times New Roman" w:hAnsi="Times New Roman" w:cs="Times New Roman"/>
        </w:rPr>
      </w:pPr>
    </w:p>
    <w:p w14:paraId="3FA08125" w14:textId="77777777" w:rsidR="00C60541" w:rsidRDefault="00C60541" w:rsidP="00D707B3">
      <w:pPr>
        <w:rPr>
          <w:rFonts w:ascii="Times New Roman" w:hAnsi="Times New Roman" w:cs="Times New Roman"/>
        </w:rPr>
      </w:pPr>
    </w:p>
    <w:p w14:paraId="5CF5B916" w14:textId="77777777" w:rsidR="00C60541" w:rsidRDefault="00C60541" w:rsidP="00D707B3">
      <w:pPr>
        <w:rPr>
          <w:rFonts w:ascii="Times New Roman" w:hAnsi="Times New Roman" w:cs="Times New Roman"/>
        </w:rPr>
      </w:pPr>
    </w:p>
    <w:p w14:paraId="462D6AF8" w14:textId="77777777" w:rsidR="00C60541" w:rsidRDefault="00C60541" w:rsidP="00D707B3">
      <w:pPr>
        <w:rPr>
          <w:rFonts w:ascii="Times New Roman" w:hAnsi="Times New Roman" w:cs="Times New Roman"/>
        </w:rPr>
      </w:pPr>
    </w:p>
    <w:sectPr w:rsidR="00C60541" w:rsidSect="00536499">
      <w:headerReference w:type="default" r:id="rId9"/>
      <w:pgSz w:w="11906" w:h="16838"/>
      <w:pgMar w:top="142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B37FE" w14:textId="77777777" w:rsidR="00213C28" w:rsidRDefault="00213C28" w:rsidP="00FB501D">
      <w:r>
        <w:separator/>
      </w:r>
    </w:p>
  </w:endnote>
  <w:endnote w:type="continuationSeparator" w:id="0">
    <w:p w14:paraId="473E5004" w14:textId="77777777" w:rsidR="00213C28" w:rsidRDefault="00213C28" w:rsidP="00FB5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8DA7D" w14:textId="77777777" w:rsidR="00213C28" w:rsidRDefault="00213C28" w:rsidP="00FB501D">
      <w:r>
        <w:separator/>
      </w:r>
    </w:p>
  </w:footnote>
  <w:footnote w:type="continuationSeparator" w:id="0">
    <w:p w14:paraId="5F3CCA92" w14:textId="77777777" w:rsidR="00213C28" w:rsidRDefault="00213C28" w:rsidP="00FB5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24818" w14:textId="51E50C83" w:rsidR="003D667D" w:rsidRPr="003D667D" w:rsidRDefault="003D667D" w:rsidP="003D667D">
    <w:pPr>
      <w:pStyle w:val="Zaglavlje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56EEB"/>
    <w:multiLevelType w:val="hybridMultilevel"/>
    <w:tmpl w:val="5DEA32F2"/>
    <w:lvl w:ilvl="0" w:tplc="362EF66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9E953E1"/>
    <w:multiLevelType w:val="hybridMultilevel"/>
    <w:tmpl w:val="084243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852E1C"/>
    <w:multiLevelType w:val="hybridMultilevel"/>
    <w:tmpl w:val="D46E3832"/>
    <w:lvl w:ilvl="0" w:tplc="E5684656">
      <w:start w:val="5"/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 w15:restartNumberingAfterBreak="0">
    <w:nsid w:val="6D5E087C"/>
    <w:multiLevelType w:val="hybridMultilevel"/>
    <w:tmpl w:val="F75402CA"/>
    <w:lvl w:ilvl="0" w:tplc="17C8A48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9232522">
    <w:abstractNumId w:val="3"/>
  </w:num>
  <w:num w:numId="2" w16cid:durableId="803043816">
    <w:abstractNumId w:val="1"/>
  </w:num>
  <w:num w:numId="3" w16cid:durableId="911085355">
    <w:abstractNumId w:val="0"/>
  </w:num>
  <w:num w:numId="4" w16cid:durableId="2596050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44EEA"/>
    <w:rsid w:val="00054A26"/>
    <w:rsid w:val="000A2FA0"/>
    <w:rsid w:val="000B33F9"/>
    <w:rsid w:val="00152E8B"/>
    <w:rsid w:val="00154973"/>
    <w:rsid w:val="00203025"/>
    <w:rsid w:val="002120D1"/>
    <w:rsid w:val="00213C28"/>
    <w:rsid w:val="00235AAC"/>
    <w:rsid w:val="00262B4D"/>
    <w:rsid w:val="00276131"/>
    <w:rsid w:val="00355588"/>
    <w:rsid w:val="0035769C"/>
    <w:rsid w:val="00397277"/>
    <w:rsid w:val="003D667D"/>
    <w:rsid w:val="003D77D0"/>
    <w:rsid w:val="0042081B"/>
    <w:rsid w:val="00467C3E"/>
    <w:rsid w:val="004D5FD4"/>
    <w:rsid w:val="005326E6"/>
    <w:rsid w:val="00536499"/>
    <w:rsid w:val="005A7BD2"/>
    <w:rsid w:val="005C36F4"/>
    <w:rsid w:val="00615CFD"/>
    <w:rsid w:val="00620325"/>
    <w:rsid w:val="0068186E"/>
    <w:rsid w:val="00693AB1"/>
    <w:rsid w:val="006A56F6"/>
    <w:rsid w:val="006C6D02"/>
    <w:rsid w:val="00705D7B"/>
    <w:rsid w:val="0075143F"/>
    <w:rsid w:val="00767F8A"/>
    <w:rsid w:val="007D0573"/>
    <w:rsid w:val="007D15E2"/>
    <w:rsid w:val="00821782"/>
    <w:rsid w:val="00876E18"/>
    <w:rsid w:val="008A562A"/>
    <w:rsid w:val="008C11D1"/>
    <w:rsid w:val="008C5FE5"/>
    <w:rsid w:val="008E6FC9"/>
    <w:rsid w:val="00921557"/>
    <w:rsid w:val="00963E82"/>
    <w:rsid w:val="009702B3"/>
    <w:rsid w:val="009A0191"/>
    <w:rsid w:val="00A72556"/>
    <w:rsid w:val="00A836D0"/>
    <w:rsid w:val="00AC35DA"/>
    <w:rsid w:val="00AF21A3"/>
    <w:rsid w:val="00AF4993"/>
    <w:rsid w:val="00B41980"/>
    <w:rsid w:val="00B6105C"/>
    <w:rsid w:val="00B82554"/>
    <w:rsid w:val="00B903FD"/>
    <w:rsid w:val="00B92D0F"/>
    <w:rsid w:val="00C218B0"/>
    <w:rsid w:val="00C346FA"/>
    <w:rsid w:val="00C40D6B"/>
    <w:rsid w:val="00C60541"/>
    <w:rsid w:val="00C9578C"/>
    <w:rsid w:val="00D03B1C"/>
    <w:rsid w:val="00D20DC3"/>
    <w:rsid w:val="00D707B3"/>
    <w:rsid w:val="00DE2907"/>
    <w:rsid w:val="00E060DF"/>
    <w:rsid w:val="00E43228"/>
    <w:rsid w:val="00F360CE"/>
    <w:rsid w:val="00F64E5A"/>
    <w:rsid w:val="00F840B6"/>
    <w:rsid w:val="00FB5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9CFCC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A7255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B501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B501D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FB501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B501D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B96B73BE-FACD-46CF-BF62-F4D345916BFB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osoba1</cp:lastModifiedBy>
  <cp:revision>27</cp:revision>
  <cp:lastPrinted>2026-04-13T07:59:00Z</cp:lastPrinted>
  <dcterms:created xsi:type="dcterms:W3CDTF">2026-04-01T09:48:00Z</dcterms:created>
  <dcterms:modified xsi:type="dcterms:W3CDTF">2026-04-13T07:59:00Z</dcterms:modified>
</cp:coreProperties>
</file>